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 w:rsidP="00D50809">
      <w:pPr>
        <w:pStyle w:val="ConsPlusNormal"/>
        <w:ind w:firstLine="709"/>
        <w:jc w:val="center"/>
      </w:pPr>
    </w:p>
    <w:p w:rsidR="001A1E1D" w:rsidRPr="0048448B" w:rsidRDefault="001A1E1D" w:rsidP="004D4F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Default="00F91B45" w:rsidP="004D4F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  <w:r w:rsidR="00056E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B3A41" w:rsidRDefault="00DC6D55" w:rsidP="004D4F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EB3A41">
        <w:rPr>
          <w:rFonts w:ascii="Times New Roman" w:hAnsi="Times New Roman" w:cs="Times New Roman"/>
          <w:b w:val="0"/>
          <w:sz w:val="28"/>
          <w:szCs w:val="28"/>
        </w:rPr>
        <w:t>камеральных проверок №8</w:t>
      </w:r>
    </w:p>
    <w:p w:rsidR="00267815" w:rsidRDefault="00DC6D55" w:rsidP="004D4F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 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 w:rsidP="004D4F84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 w:rsidP="004D4F8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D50809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F91B45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>
        <w:rPr>
          <w:color w:val="000000" w:themeColor="text1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EB3A41">
        <w:rPr>
          <w:color w:val="000000" w:themeColor="text1"/>
          <w:sz w:val="28"/>
          <w:szCs w:val="28"/>
        </w:rPr>
        <w:t>камеральных проверок №8</w:t>
      </w:r>
      <w:r w:rsidR="002C4060" w:rsidRPr="0048448B">
        <w:rPr>
          <w:color w:val="000000" w:themeColor="text1"/>
          <w:sz w:val="28"/>
          <w:szCs w:val="28"/>
        </w:rPr>
        <w:t xml:space="preserve"> Межрайонной ИФНС России №27 по Санкт-Петербургу </w:t>
      </w:r>
      <w:r w:rsidR="00C31317" w:rsidRPr="00E6301D">
        <w:rPr>
          <w:sz w:val="28"/>
          <w:szCs w:val="28"/>
        </w:rPr>
        <w:t xml:space="preserve">(далее </w:t>
      </w:r>
      <w:r w:rsidR="00486C8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F91B45">
        <w:rPr>
          <w:sz w:val="28"/>
          <w:szCs w:val="28"/>
        </w:rPr>
        <w:t>главный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="00056ECE">
        <w:rPr>
          <w:sz w:val="28"/>
          <w:szCs w:val="28"/>
        </w:rPr>
        <w:t xml:space="preserve">тносится к </w:t>
      </w:r>
      <w:r w:rsidR="001A4090">
        <w:rPr>
          <w:sz w:val="28"/>
          <w:szCs w:val="28"/>
        </w:rPr>
        <w:t>ведущей</w:t>
      </w:r>
      <w:r w:rsidR="00056ECE">
        <w:rPr>
          <w:sz w:val="28"/>
          <w:szCs w:val="28"/>
        </w:rPr>
        <w:t xml:space="preserve"> </w:t>
      </w:r>
      <w:r w:rsidR="002C4060" w:rsidRPr="0048448B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1A4090" w:rsidRDefault="001A1E1D" w:rsidP="00D50809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Регистрационный номер (код) должности - </w:t>
      </w:r>
      <w:r w:rsidR="001A4090">
        <w:rPr>
          <w:rFonts w:eastAsiaTheme="minorHAnsi"/>
          <w:sz w:val="28"/>
          <w:szCs w:val="28"/>
          <w:lang w:eastAsia="en-US"/>
        </w:rPr>
        <w:t>11-3-3-094</w:t>
      </w:r>
      <w:r w:rsidR="00C31317" w:rsidRPr="0048448B">
        <w:rPr>
          <w:sz w:val="28"/>
          <w:szCs w:val="28"/>
        </w:rPr>
        <w:t>.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B5232D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221B">
        <w:rPr>
          <w:rFonts w:ascii="Times New Roman" w:hAnsi="Times New Roman" w:cs="Times New Roman"/>
          <w:sz w:val="28"/>
          <w:szCs w:val="28"/>
        </w:rPr>
        <w:t>о</w:t>
      </w:r>
      <w:r w:rsidR="00B5232D" w:rsidRPr="00B5232D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</w:t>
      </w:r>
      <w:r w:rsidR="00D50809">
        <w:rPr>
          <w:rFonts w:ascii="Times New Roman" w:hAnsi="Times New Roman" w:cs="Times New Roman"/>
          <w:sz w:val="28"/>
          <w:szCs w:val="28"/>
        </w:rPr>
        <w:t>роведения камеральных проверок, а</w:t>
      </w:r>
      <w:r w:rsidR="00B5232D" w:rsidRPr="00B5232D">
        <w:rPr>
          <w:rFonts w:ascii="Times New Roman" w:hAnsi="Times New Roman" w:cs="Times New Roman"/>
          <w:sz w:val="28"/>
          <w:szCs w:val="28"/>
        </w:rPr>
        <w:t>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9C2D8A" w:rsidRPr="00B523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D50809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F91B45">
        <w:rPr>
          <w:sz w:val="28"/>
          <w:szCs w:val="28"/>
        </w:rPr>
        <w:t>главного государственного налогового инспектора</w:t>
      </w:r>
      <w:r w:rsidR="00486C82" w:rsidRPr="0048448B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существляется </w:t>
      </w:r>
      <w:r w:rsidR="0083315C" w:rsidRPr="0048448B">
        <w:rPr>
          <w:sz w:val="28"/>
          <w:szCs w:val="28"/>
        </w:rPr>
        <w:t>приказом</w:t>
      </w:r>
      <w:r w:rsidR="0083315C" w:rsidRPr="00486C82">
        <w:rPr>
          <w:color w:val="000000" w:themeColor="text1"/>
          <w:sz w:val="28"/>
          <w:szCs w:val="28"/>
        </w:rPr>
        <w:t xml:space="preserve"> </w:t>
      </w:r>
      <w:r w:rsidR="00FD4EF6" w:rsidRPr="00486C82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 w:rsidP="00D50809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F1E1A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D5080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D5080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D5080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D5080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D5080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D5080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D5080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D5080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72606" w:rsidRPr="009F1E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48448B" w:rsidRDefault="001A1E1D" w:rsidP="00D5080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D50809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D50809" w:rsidRPr="00681CB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D50809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E6301D" w:rsidRDefault="00321264" w:rsidP="00EC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6.4.1. </w:t>
      </w:r>
      <w:proofErr w:type="gramStart"/>
      <w:r w:rsidR="00EC2763" w:rsidRPr="0048448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EC2763">
        <w:rPr>
          <w:rFonts w:ascii="Times New Roman" w:hAnsi="Times New Roman" w:cs="Times New Roman"/>
          <w:sz w:val="28"/>
          <w:szCs w:val="28"/>
        </w:rPr>
        <w:t xml:space="preserve"> н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Федерации; </w:t>
      </w:r>
      <w:r w:rsidR="00EC2763">
        <w:rPr>
          <w:rFonts w:ascii="Times New Roman" w:hAnsi="Times New Roman" w:cs="Times New Roman"/>
          <w:sz w:val="28"/>
          <w:szCs w:val="28"/>
        </w:rPr>
        <w:t>б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юджетного кодекса Российской Федерации; </w:t>
      </w:r>
      <w:r w:rsidR="00EC2763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правонарушениях; ф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08.08.2001 № 129-ФЗ «О государственной регистрации юридических лиц и индивидуальных предпринимателей»; </w:t>
      </w:r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>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EC2763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06.10.2003 № 131-ФЗ «Об общих принципах организации местного самоуправления в Российской Федерации»; </w:t>
      </w:r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29.11.2007 № 282-ФЗ «Об официальном статистическом учете и системе государственной статистики в Российской Федерации»; </w:t>
      </w:r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27.07.2010 № 210-ФЗ «Об организации предоставления государственных и муниципальных услуг»; </w:t>
      </w:r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</w:t>
      </w:r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>едерального закона Российской Федерации от 27.07.2006 № 152-ФЗ «О персональных данных»;</w:t>
      </w:r>
      <w:proofErr w:type="gramEnd"/>
      <w:r w:rsidR="00EC2763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EC2763">
        <w:rPr>
          <w:rFonts w:ascii="Times New Roman" w:hAnsi="Times New Roman" w:cs="Times New Roman"/>
          <w:sz w:val="28"/>
          <w:szCs w:val="28"/>
        </w:rPr>
        <w:t>ф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Российской Федерации от 06.04.2011 № 63-ФЗ «Об электронной подписи»; </w:t>
      </w:r>
      <w:r w:rsidR="00EC2763">
        <w:rPr>
          <w:rFonts w:ascii="Times New Roman" w:hAnsi="Times New Roman" w:cs="Times New Roman"/>
          <w:sz w:val="28"/>
          <w:szCs w:val="28"/>
        </w:rPr>
        <w:t>у</w:t>
      </w:r>
      <w:r w:rsidR="00EC2763" w:rsidRPr="00681CB4">
        <w:rPr>
          <w:rFonts w:ascii="Times New Roman" w:hAnsi="Times New Roman" w:cs="Times New Roman"/>
          <w:sz w:val="28"/>
          <w:szCs w:val="28"/>
        </w:rPr>
        <w:t>каза Президента Российской Федерации от 07.05.2012 № 601 «Об основных направлениях совершенствования системы государственного управления»;</w:t>
      </w:r>
      <w:r w:rsidR="00EC2763" w:rsidRPr="00481BBB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681CB4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EC2763" w:rsidRPr="00681CB4">
        <w:rPr>
          <w:rFonts w:ascii="Times New Roman" w:hAnsi="Times New Roman" w:cs="Times New Roman"/>
          <w:sz w:val="28"/>
          <w:szCs w:val="28"/>
        </w:rPr>
        <w:t xml:space="preserve"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="00EC2763" w:rsidRPr="00FD5020">
        <w:rPr>
          <w:rFonts w:ascii="Times New Roman" w:hAnsi="Times New Roman" w:cs="Times New Roman"/>
          <w:sz w:val="28"/>
          <w:szCs w:val="28"/>
        </w:rPr>
        <w:t>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EC2763" w:rsidRPr="00FD502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C2763" w:rsidRPr="00FD502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7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EC2763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9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</w:t>
      </w:r>
      <w:r w:rsidR="00EC2763" w:rsidRPr="00FD5020">
        <w:rPr>
          <w:rFonts w:ascii="Times New Roman" w:hAnsi="Times New Roman" w:cs="Times New Roman"/>
          <w:sz w:val="28"/>
          <w:szCs w:val="28"/>
        </w:rPr>
        <w:lastRenderedPageBreak/>
        <w:t xml:space="preserve">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федерального </w:t>
      </w:r>
      <w:hyperlink r:id="rId10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11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12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EC2763" w:rsidRPr="00FD502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EC2763" w:rsidRPr="00FD5020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13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4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5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6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17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27.08.2013 N ММВ-7-13/292@ "О внесении изменений в приказы ФНС России от 06.03.2007 N ММ-3-06/106@, от 31.05.2007 N ММ-3-06/338@"; </w:t>
      </w:r>
      <w:hyperlink r:id="rId18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9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МНС России от 17.11.2003 N БГ-3-06/627@ "Об утверждении единых требований к формированию информационных ресурсов </w:t>
      </w:r>
      <w:r w:rsidR="00EC2763" w:rsidRPr="00FD5020">
        <w:rPr>
          <w:rFonts w:ascii="Times New Roman" w:hAnsi="Times New Roman" w:cs="Times New Roman"/>
          <w:sz w:val="28"/>
          <w:szCs w:val="28"/>
        </w:rPr>
        <w:lastRenderedPageBreak/>
        <w:t xml:space="preserve">по камеральным и выездным налоговым проверкам"; </w:t>
      </w:r>
      <w:hyperlink r:id="rId20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21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2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федерального </w:t>
      </w:r>
      <w:hyperlink r:id="rId23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от 08.08.2001 N 129-ФЗ "О государственной регистрации юридических лиц и индивидуальных предпринимателей" (с изменениями и дополнениями); федерального </w:t>
      </w:r>
      <w:hyperlink r:id="rId24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федерального </w:t>
      </w:r>
      <w:hyperlink r:id="rId25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26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</w:t>
      </w:r>
      <w:hyperlink r:id="rId27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от 09.02.2009 N 8-ФЗ "Об обеспечении доступа к информации о деятельности государственных органов и органов местного самоуправления"; федерального </w:t>
      </w:r>
      <w:hyperlink r:id="rId28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от 04.05.2011 N 99-ФЗ "О лицензировании отдельных видов деятельности"; </w:t>
      </w:r>
      <w:hyperlink r:id="rId29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17.06.1991 "О порядке применения законодательных актов РСФСР в части налогообложения предприятий, объединений и организаций"; </w:t>
      </w:r>
      <w:hyperlink r:id="rId30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12.08.2004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="00EC2763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32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25.12.2009 N 1088 "О государственной автоматизированной системе "Управление"; </w:t>
      </w:r>
      <w:hyperlink r:id="rId33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 2011 N 1137 "О формах и правилах заполнения (ведения) документов, применяемых при расчетах по налогу на добавленную </w:t>
      </w:r>
      <w:r w:rsidR="00EC2763" w:rsidRPr="00FD5020">
        <w:rPr>
          <w:rFonts w:ascii="Times New Roman" w:hAnsi="Times New Roman" w:cs="Times New Roman"/>
          <w:sz w:val="28"/>
          <w:szCs w:val="28"/>
        </w:rPr>
        <w:lastRenderedPageBreak/>
        <w:t xml:space="preserve">стоимость"; </w:t>
      </w:r>
      <w:hyperlink r:id="rId34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06.05.2008 N 671-р "Об утверждении Федерального плана статистических работ"; </w:t>
      </w:r>
      <w:hyperlink r:id="rId35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Минфина от 29.07.1998 N 34н "Об утверждении Положения по ведению бухгалтерского учета и бухгалтерской отчетности в Российской Федерации"; </w:t>
      </w:r>
      <w:hyperlink r:id="rId36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Минфина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7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Минфина от 02.07.2010 N 66н "О формах бухгалтерской отчетности организаций"; </w:t>
      </w:r>
      <w:hyperlink r:id="rId38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Минфина России N 65н, ФНС Российской Федерации N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N 410" (Зарегистрировано в Минюсте Российской Федерации 12.08.2008 N 12097); </w:t>
      </w:r>
      <w:hyperlink r:id="rId39" w:history="1">
        <w:proofErr w:type="gramStart"/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20.04.2015 N ММВ-7-16/163@ "Об утверждении Регламента организации внутреннего аудита в Федеральной налоговой службе" (с изменениями); </w:t>
      </w:r>
      <w:hyperlink r:id="rId40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>а ФНС России от 25.01.2012 N ММВ-7-6/25</w:t>
      </w:r>
      <w:proofErr w:type="gramStart"/>
      <w:r w:rsidR="00EC2763" w:rsidRPr="00FD5020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EC2763" w:rsidRPr="00FD5020">
        <w:rPr>
          <w:rFonts w:ascii="Times New Roman" w:hAnsi="Times New Roman" w:cs="Times New Roman"/>
          <w:sz w:val="28"/>
          <w:szCs w:val="28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41" w:history="1">
        <w:r w:rsidR="00EC2763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C2763" w:rsidRPr="00FD5020">
        <w:rPr>
          <w:rFonts w:ascii="Times New Roman" w:hAnsi="Times New Roman" w:cs="Times New Roman"/>
          <w:sz w:val="28"/>
          <w:szCs w:val="28"/>
        </w:rPr>
        <w:t xml:space="preserve">а ФНС России от 16.10.2013 N ММВ-7-3/449@ "Об утверждении Порядка организации деятельности налоговых органов по вопросам формирования </w:t>
      </w:r>
      <w:r w:rsidR="00EC2763" w:rsidRPr="00FD1E29">
        <w:rPr>
          <w:rFonts w:ascii="Times New Roman" w:hAnsi="Times New Roman" w:cs="Times New Roman"/>
          <w:sz w:val="28"/>
          <w:szCs w:val="28"/>
        </w:rPr>
        <w:t xml:space="preserve">единой методологической позиции в области </w:t>
      </w:r>
      <w:r w:rsidR="00EC2763">
        <w:rPr>
          <w:rFonts w:ascii="Times New Roman" w:hAnsi="Times New Roman" w:cs="Times New Roman"/>
          <w:sz w:val="28"/>
          <w:szCs w:val="28"/>
        </w:rPr>
        <w:t>налогообложения юридических лиц;</w:t>
      </w:r>
      <w:r w:rsidR="00EC2763" w:rsidRPr="00E6301D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  <w:r w:rsidR="00EC2763">
        <w:rPr>
          <w:rFonts w:ascii="Times New Roman" w:hAnsi="Times New Roman" w:cs="Times New Roman"/>
          <w:sz w:val="28"/>
          <w:szCs w:val="28"/>
        </w:rPr>
        <w:t>.</w:t>
      </w:r>
    </w:p>
    <w:p w:rsidR="00B646EC" w:rsidRPr="00E6301D" w:rsidRDefault="001A1E1D" w:rsidP="00EC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="00EC2763" w:rsidRPr="0048448B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EC2763">
        <w:rPr>
          <w:rFonts w:ascii="Times New Roman" w:hAnsi="Times New Roman" w:cs="Times New Roman"/>
          <w:sz w:val="28"/>
          <w:szCs w:val="28"/>
        </w:rPr>
        <w:t>с</w:t>
      </w:r>
      <w:r w:rsidR="00EC2763" w:rsidRPr="00FD1E29">
        <w:rPr>
          <w:rFonts w:ascii="Times New Roman" w:hAnsi="Times New Roman" w:cs="Times New Roman"/>
          <w:sz w:val="28"/>
          <w:szCs w:val="28"/>
        </w:rPr>
        <w:t>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FD1E29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FD1E29">
        <w:rPr>
          <w:rFonts w:ascii="Times New Roman" w:hAnsi="Times New Roman" w:cs="Times New Roman"/>
          <w:sz w:val="28"/>
          <w:szCs w:val="28"/>
        </w:rPr>
        <w:t>пор</w:t>
      </w:r>
      <w:r w:rsidR="00EC2763">
        <w:rPr>
          <w:rFonts w:ascii="Times New Roman" w:hAnsi="Times New Roman" w:cs="Times New Roman"/>
          <w:sz w:val="28"/>
          <w:szCs w:val="28"/>
        </w:rPr>
        <w:t>ядок определения налоговой базы;</w:t>
      </w:r>
      <w:r w:rsidR="00EC2763" w:rsidRPr="00FD1E29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</w:t>
      </w:r>
      <w:proofErr w:type="gramEnd"/>
      <w:r w:rsidR="00EC2763" w:rsidRPr="00FD1E29">
        <w:rPr>
          <w:rFonts w:ascii="Times New Roman" w:hAnsi="Times New Roman" w:cs="Times New Roman"/>
          <w:sz w:val="28"/>
          <w:szCs w:val="28"/>
        </w:rPr>
        <w:t xml:space="preserve">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</w:t>
      </w:r>
      <w:r w:rsidR="00EC2763" w:rsidRPr="00FD1E29">
        <w:rPr>
          <w:rFonts w:ascii="Times New Roman" w:hAnsi="Times New Roman" w:cs="Times New Roman"/>
          <w:sz w:val="28"/>
          <w:szCs w:val="28"/>
        </w:rPr>
        <w:lastRenderedPageBreak/>
        <w:t xml:space="preserve">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EC2763" w:rsidRPr="00FD1E29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EC2763" w:rsidRPr="00FD1E29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EC2763" w:rsidRPr="00FD1E29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требования к составлению акта камеральной проверки;</w:t>
      </w:r>
      <w:proofErr w:type="gramEnd"/>
      <w:r w:rsidR="00EC2763" w:rsidRPr="00FD1E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2763" w:rsidRPr="00FD1E29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48448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="00EC2763" w:rsidRPr="0048448B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C2763" w:rsidRPr="00E6301D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 служебный распорядок инспекции; аппаратного и программного обеспечения, возможностей и особенностей </w:t>
      </w:r>
      <w:proofErr w:type="gramStart"/>
      <w:r w:rsidR="00EC2763"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EC2763"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="00C25D9F"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32D" w:rsidRPr="00B5232D" w:rsidRDefault="001A1E1D" w:rsidP="00EC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EC2763" w:rsidRPr="0048448B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48448B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="00EC2763"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="00EC2763"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C2763" w:rsidRPr="0048448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EC2763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EC2763" w:rsidRPr="00E6301D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EC2763">
        <w:rPr>
          <w:rFonts w:ascii="Times New Roman" w:hAnsi="Times New Roman" w:cs="Times New Roman"/>
          <w:sz w:val="28"/>
          <w:szCs w:val="28"/>
        </w:rPr>
        <w:t xml:space="preserve">; </w:t>
      </w:r>
      <w:r w:rsidR="00EC2763" w:rsidRPr="00B5232D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B5232D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B5232D">
        <w:rPr>
          <w:rFonts w:ascii="Times New Roman" w:hAnsi="Times New Roman" w:cs="Times New Roman"/>
          <w:sz w:val="28"/>
          <w:szCs w:val="28"/>
        </w:rPr>
        <w:t>порядок исчисл</w:t>
      </w:r>
      <w:r w:rsidR="00EC2763">
        <w:rPr>
          <w:rFonts w:ascii="Times New Roman" w:hAnsi="Times New Roman" w:cs="Times New Roman"/>
          <w:sz w:val="28"/>
          <w:szCs w:val="28"/>
        </w:rPr>
        <w:t xml:space="preserve">ения и уплаты страховых взносов; </w:t>
      </w:r>
      <w:r w:rsidR="00EC2763" w:rsidRPr="00B5232D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B5232D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B5232D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B5232D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B5232D">
        <w:rPr>
          <w:rFonts w:ascii="Times New Roman" w:hAnsi="Times New Roman" w:cs="Times New Roman"/>
          <w:sz w:val="28"/>
          <w:szCs w:val="28"/>
        </w:rPr>
        <w:t>схемы ухода от налогов;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B5232D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 w:rsidR="00EC2763">
        <w:rPr>
          <w:rFonts w:ascii="Times New Roman" w:hAnsi="Times New Roman" w:cs="Times New Roman"/>
          <w:sz w:val="28"/>
          <w:szCs w:val="28"/>
        </w:rPr>
        <w:t xml:space="preserve">; </w:t>
      </w:r>
      <w:r w:rsidR="00EC2763" w:rsidRPr="00B5232D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</w:t>
      </w:r>
      <w:r w:rsidR="00EC2763">
        <w:rPr>
          <w:rFonts w:ascii="Times New Roman" w:hAnsi="Times New Roman" w:cs="Times New Roman"/>
          <w:sz w:val="28"/>
          <w:szCs w:val="28"/>
        </w:rPr>
        <w:t>ерритории Российской Федерации</w:t>
      </w:r>
      <w:r w:rsidR="00B5232D">
        <w:rPr>
          <w:rFonts w:ascii="Times New Roman" w:hAnsi="Times New Roman" w:cs="Times New Roman"/>
          <w:sz w:val="28"/>
          <w:szCs w:val="28"/>
        </w:rPr>
        <w:t>.</w:t>
      </w:r>
    </w:p>
    <w:p w:rsidR="007D7106" w:rsidRPr="00DE6AA9" w:rsidRDefault="001A1E1D" w:rsidP="00EC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</w:t>
      </w:r>
      <w:r w:rsidR="00EC2763" w:rsidRPr="0048448B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EC2763" w:rsidRPr="0048448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</w:t>
      </w:r>
      <w:r w:rsidR="00EC2763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 умение </w:t>
      </w:r>
      <w:r w:rsidR="00EC2763" w:rsidRPr="00DE6AA9">
        <w:rPr>
          <w:rFonts w:ascii="Times New Roman" w:hAnsi="Times New Roman" w:cs="Times New Roman"/>
          <w:sz w:val="28"/>
          <w:szCs w:val="28"/>
        </w:rPr>
        <w:lastRenderedPageBreak/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DE6AA9">
        <w:rPr>
          <w:rFonts w:ascii="Times New Roman" w:hAnsi="Times New Roman" w:cs="Times New Roman"/>
          <w:sz w:val="28"/>
          <w:szCs w:val="28"/>
        </w:rPr>
        <w:t>.</w:t>
      </w:r>
    </w:p>
    <w:p w:rsidR="00FD1E29" w:rsidRPr="00FD1E29" w:rsidRDefault="001A1E1D" w:rsidP="00EC2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экспертизы проектов нормативных правовых актов;  обеспечение выполнения поставленных руководством задач;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электронной почтой; подготовка презентаций</w:t>
      </w:r>
      <w:r w:rsidR="00EC27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 графических объектов в электронных документах; подготовка деловой ко</w:t>
      </w:r>
      <w:r w:rsidR="00EC2763">
        <w:rPr>
          <w:rFonts w:ascii="Times New Roman" w:hAnsi="Times New Roman" w:cs="Times New Roman"/>
          <w:color w:val="000000" w:themeColor="text1"/>
          <w:sz w:val="28"/>
          <w:szCs w:val="28"/>
        </w:rPr>
        <w:t>рреспонденции и актов инспекции;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  <w:r w:rsidR="00EC27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EC2763">
        <w:rPr>
          <w:rFonts w:ascii="Times New Roman" w:hAnsi="Times New Roman" w:cs="Times New Roman"/>
          <w:sz w:val="28"/>
          <w:szCs w:val="28"/>
        </w:rPr>
        <w:t xml:space="preserve">; </w:t>
      </w:r>
      <w:r w:rsidR="00FD1E29" w:rsidRPr="00FD1E29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EC2763">
        <w:rPr>
          <w:rFonts w:ascii="Times New Roman" w:hAnsi="Times New Roman" w:cs="Times New Roman"/>
          <w:sz w:val="28"/>
          <w:szCs w:val="28"/>
        </w:rPr>
        <w:t>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расчет налога на добавленную стоимость; акцизов на подакцизные товары; налогов, уплачиваемых в связи с применением специальных налоговых режимов.</w:t>
      </w:r>
      <w:proofErr w:type="gramEnd"/>
    </w:p>
    <w:p w:rsidR="00670CCC" w:rsidRPr="00E6301D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E6301D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E6301D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E6301D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1A1E1D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8448B" w:rsidRDefault="001A1E1D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C2763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</w:t>
      </w:r>
      <w:r w:rsidRPr="00EC2763">
        <w:rPr>
          <w:rFonts w:ascii="Times New Roman" w:hAnsi="Times New Roman" w:cs="Times New Roman"/>
          <w:sz w:val="28"/>
          <w:szCs w:val="28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42" w:history="1">
        <w:r w:rsidRPr="00EC276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EC2763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EC27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C2763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EC27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C2763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EC27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C27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B3A41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63">
        <w:rPr>
          <w:rFonts w:ascii="Times New Roman" w:hAnsi="Times New Roman" w:cs="Times New Roman"/>
          <w:sz w:val="28"/>
          <w:szCs w:val="28"/>
        </w:rPr>
        <w:t xml:space="preserve">8. В целях реализации задач </w:t>
      </w:r>
      <w:r w:rsidRPr="0048448B">
        <w:rPr>
          <w:rFonts w:ascii="Times New Roman" w:hAnsi="Times New Roman" w:cs="Times New Roman"/>
          <w:sz w:val="28"/>
          <w:szCs w:val="28"/>
        </w:rPr>
        <w:t>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B3A41">
        <w:rPr>
          <w:rFonts w:ascii="Times New Roman" w:hAnsi="Times New Roman" w:cs="Times New Roman"/>
          <w:sz w:val="28"/>
          <w:szCs w:val="28"/>
        </w:rPr>
        <w:t>камеральных проверок №8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847FD" w:rsidRDefault="00EC2763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47FD">
        <w:rPr>
          <w:rFonts w:ascii="Times New Roman" w:hAnsi="Times New Roman" w:cs="Times New Roman"/>
          <w:sz w:val="28"/>
          <w:szCs w:val="28"/>
        </w:rPr>
        <w:t xml:space="preserve"> проводить камеральные налоговые проверки деклараций, представленных юридическими лицами, находящимися на </w:t>
      </w:r>
      <w:proofErr w:type="spellStart"/>
      <w:r w:rsidR="009847FD">
        <w:rPr>
          <w:rFonts w:ascii="Times New Roman" w:hAnsi="Times New Roman" w:cs="Times New Roman"/>
          <w:sz w:val="28"/>
          <w:szCs w:val="28"/>
        </w:rPr>
        <w:t>спец</w:t>
      </w:r>
      <w:proofErr w:type="gramStart"/>
      <w:r w:rsidR="009847F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47FD">
        <w:rPr>
          <w:rFonts w:ascii="Times New Roman" w:hAnsi="Times New Roman" w:cs="Times New Roman"/>
          <w:sz w:val="28"/>
          <w:szCs w:val="28"/>
        </w:rPr>
        <w:t>ежимах</w:t>
      </w:r>
      <w:proofErr w:type="spellEnd"/>
      <w:r w:rsidR="009847FD">
        <w:rPr>
          <w:rFonts w:ascii="Times New Roman" w:hAnsi="Times New Roman" w:cs="Times New Roman"/>
          <w:sz w:val="28"/>
          <w:szCs w:val="28"/>
        </w:rPr>
        <w:t xml:space="preserve"> налогообложения УСН, ЕНВД и др.</w:t>
      </w:r>
    </w:p>
    <w:p w:rsidR="00EB3A41" w:rsidRDefault="00EB3A41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>- привлекать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EB3A41" w:rsidRDefault="00EB3A41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- при выявлении фактов непредставления налогоплательщиком налоговой отчетности главный государственный налоговый инспектор обязан сформировать и направить в банк решение о приостановлении операций по счетам; при представлении отчетности налогоплательщиком сформировать и </w:t>
      </w:r>
      <w:r w:rsidRPr="00EB3A41">
        <w:rPr>
          <w:rFonts w:ascii="Times New Roman" w:hAnsi="Times New Roman" w:cs="Times New Roman"/>
          <w:sz w:val="28"/>
          <w:szCs w:val="28"/>
        </w:rPr>
        <w:lastRenderedPageBreak/>
        <w:t>отправить в банк решения об отмене приостановления операций;</w:t>
      </w:r>
    </w:p>
    <w:p w:rsidR="00EB3A41" w:rsidRPr="00EB3A41" w:rsidRDefault="00EB3A41" w:rsidP="00EC2763">
      <w:pPr>
        <w:tabs>
          <w:tab w:val="num" w:pos="284"/>
        </w:tabs>
        <w:jc w:val="both"/>
        <w:rPr>
          <w:sz w:val="28"/>
          <w:szCs w:val="28"/>
        </w:rPr>
      </w:pPr>
      <w:r w:rsidRPr="00EB3A41">
        <w:rPr>
          <w:sz w:val="28"/>
          <w:szCs w:val="28"/>
        </w:rPr>
        <w:t>- при выявлении фактов не исчисления или неполного исчисления налогов в представленных налогоплательщиками налоговых декларациях главный государственный налоговый инспектор обязан использовать весь комплекс мер, предусмотренных налоговым законодательством, для привлечения налогоплательщика к представлению уточненной налоговой декларации, увеличивающей налоговые обязательства.</w:t>
      </w:r>
    </w:p>
    <w:p w:rsidR="00EB3A41" w:rsidRPr="00EB3A41" w:rsidRDefault="00EB3A41" w:rsidP="00EC2763">
      <w:pPr>
        <w:tabs>
          <w:tab w:val="num" w:pos="284"/>
        </w:tabs>
        <w:jc w:val="both"/>
        <w:rPr>
          <w:sz w:val="28"/>
          <w:szCs w:val="28"/>
        </w:rPr>
      </w:pPr>
      <w:proofErr w:type="gramStart"/>
      <w:r w:rsidRPr="00EB3A41">
        <w:rPr>
          <w:sz w:val="28"/>
          <w:szCs w:val="28"/>
        </w:rPr>
        <w:t>- при отсутствии уточненной налоговой декларации главный государственный налоговый инспектор формирует решение о привлечении к налоговой ответственности или об отказе в привлечении к налоговой ответственности, восстанавливающие неуплаченный (не полностью уплаченный) налог в бюджет.</w:t>
      </w:r>
      <w:proofErr w:type="gramEnd"/>
      <w:r w:rsidRPr="00EB3A41">
        <w:rPr>
          <w:sz w:val="28"/>
          <w:szCs w:val="28"/>
        </w:rPr>
        <w:t xml:space="preserve"> При отсутствии уточненной декларации и решения после истечения сроков камеральной проверки и сроков формирования решения, главный государственный налоговый инспектор подготавливает материалы для проведения в отношении налогоплательщика выездной налоговой проверки;</w:t>
      </w:r>
    </w:p>
    <w:p w:rsidR="00EB3A41" w:rsidRPr="00EB3A41" w:rsidRDefault="00EB3A41" w:rsidP="00EC2763">
      <w:pPr>
        <w:tabs>
          <w:tab w:val="num" w:pos="284"/>
        </w:tabs>
        <w:jc w:val="both"/>
        <w:rPr>
          <w:sz w:val="28"/>
          <w:szCs w:val="28"/>
        </w:rPr>
      </w:pPr>
      <w:r w:rsidRPr="00EB3A41">
        <w:rPr>
          <w:sz w:val="28"/>
          <w:szCs w:val="28"/>
        </w:rPr>
        <w:t>- при поступлении декларации о ввозе товаров и уплате косвенных налогов, а также Заявления об уплате косвенных налогов в рамках Таможенного союза главный государственный налоговый инспектор обязан в установленные законодательством сроки проверить декларацию, проставить соответствующую отметку на Заявлении;</w:t>
      </w:r>
    </w:p>
    <w:p w:rsidR="00EB3A41" w:rsidRPr="00EB3A41" w:rsidRDefault="00EB3A41" w:rsidP="00EC2763">
      <w:pPr>
        <w:tabs>
          <w:tab w:val="num" w:pos="284"/>
        </w:tabs>
        <w:jc w:val="both"/>
        <w:rPr>
          <w:sz w:val="28"/>
          <w:szCs w:val="28"/>
        </w:rPr>
      </w:pPr>
      <w:r w:rsidRPr="00EB3A41">
        <w:rPr>
          <w:sz w:val="28"/>
          <w:szCs w:val="28"/>
        </w:rPr>
        <w:t>- при поступлении от налогоплательщика декларации по НДС с возмещением главный государственный налоговый инспектор обязан провести комплекс мероприятий по проверке правильности отраженных в декларации налоговых вычетов;</w:t>
      </w:r>
    </w:p>
    <w:p w:rsidR="00EB3A41" w:rsidRPr="00EB3A41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B3A41" w:rsidRPr="00EB3A41">
        <w:rPr>
          <w:sz w:val="28"/>
          <w:szCs w:val="28"/>
        </w:rPr>
        <w:t>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EB3A41" w:rsidRPr="00EB3A41" w:rsidRDefault="00EB3A41" w:rsidP="00D50809">
      <w:pPr>
        <w:tabs>
          <w:tab w:val="num" w:pos="284"/>
        </w:tabs>
        <w:ind w:firstLine="709"/>
        <w:jc w:val="both"/>
        <w:rPr>
          <w:sz w:val="28"/>
          <w:szCs w:val="28"/>
        </w:rPr>
      </w:pPr>
      <w:r w:rsidRPr="00EB3A41">
        <w:rPr>
          <w:sz w:val="28"/>
          <w:szCs w:val="28"/>
        </w:rPr>
        <w:t xml:space="preserve">1) перед формированием поручений об истребовании документов (информации) в рамках ст. 93.1 НК РФ </w:t>
      </w:r>
      <w:r w:rsidRPr="00417878">
        <w:rPr>
          <w:color w:val="000000" w:themeColor="text1"/>
          <w:sz w:val="28"/>
          <w:szCs w:val="28"/>
        </w:rPr>
        <w:t xml:space="preserve">обратиться к федеральному информационному ресурсу «Единый государственный реестр налогоплательщиков» (далее – ЕГРН) </w:t>
      </w:r>
      <w:r w:rsidRPr="00EB3A41">
        <w:rPr>
          <w:sz w:val="28"/>
          <w:szCs w:val="28"/>
        </w:rPr>
        <w:t>с целью проверки места постановки на учет лица, у которого будет проводиться истребование документов (информации);</w:t>
      </w:r>
    </w:p>
    <w:p w:rsidR="00EB3A41" w:rsidRPr="00EB3A41" w:rsidRDefault="00EB3A41" w:rsidP="00D50809">
      <w:pPr>
        <w:tabs>
          <w:tab w:val="num" w:pos="284"/>
        </w:tabs>
        <w:ind w:firstLine="709"/>
        <w:jc w:val="both"/>
        <w:rPr>
          <w:sz w:val="28"/>
          <w:szCs w:val="28"/>
        </w:rPr>
      </w:pPr>
      <w:r w:rsidRPr="00EB3A41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EB3A41" w:rsidRPr="00EB3A41" w:rsidRDefault="00EB3A41" w:rsidP="00D50809">
      <w:pPr>
        <w:tabs>
          <w:tab w:val="num" w:pos="284"/>
        </w:tabs>
        <w:ind w:firstLine="709"/>
        <w:jc w:val="both"/>
        <w:rPr>
          <w:sz w:val="28"/>
          <w:szCs w:val="28"/>
        </w:rPr>
      </w:pPr>
      <w:r w:rsidRPr="00EB3A41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</w:t>
      </w:r>
      <w:r w:rsidR="00417878">
        <w:rPr>
          <w:sz w:val="28"/>
          <w:szCs w:val="28"/>
        </w:rPr>
        <w:t>ия контрагента проверяемого лиц</w:t>
      </w:r>
      <w:r w:rsidRPr="00EB3A41">
        <w:rPr>
          <w:sz w:val="28"/>
          <w:szCs w:val="28"/>
        </w:rPr>
        <w:t>;</w:t>
      </w:r>
    </w:p>
    <w:p w:rsidR="00EB3A41" w:rsidRPr="00EB3A41" w:rsidRDefault="00EB3A41" w:rsidP="00D50809">
      <w:pPr>
        <w:tabs>
          <w:tab w:val="num" w:pos="284"/>
        </w:tabs>
        <w:ind w:firstLine="709"/>
        <w:jc w:val="both"/>
        <w:rPr>
          <w:sz w:val="28"/>
          <w:szCs w:val="28"/>
        </w:rPr>
      </w:pPr>
      <w:proofErr w:type="gramStart"/>
      <w:r w:rsidRPr="00EB3A41">
        <w:rPr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EB3A41" w:rsidRPr="00EB3A41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3A41" w:rsidRPr="00EB3A41">
        <w:rPr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EB3A41" w:rsidRPr="00EB3A41" w:rsidRDefault="00EB3A41" w:rsidP="00EC2763">
      <w:pPr>
        <w:tabs>
          <w:tab w:val="num" w:pos="284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B3A41">
        <w:rPr>
          <w:sz w:val="28"/>
          <w:szCs w:val="28"/>
        </w:rPr>
        <w:lastRenderedPageBreak/>
        <w:t>-</w:t>
      </w:r>
      <w:r w:rsidRPr="00EB3A41">
        <w:rPr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EB3A41" w:rsidRPr="00EB3A41" w:rsidRDefault="00EB3A41" w:rsidP="00D50809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EB3A41">
        <w:rPr>
          <w:sz w:val="28"/>
          <w:szCs w:val="28"/>
        </w:rPr>
        <w:t xml:space="preserve">сформировать в программе </w:t>
      </w:r>
      <w:r w:rsidRPr="00EB3A41">
        <w:rPr>
          <w:sz w:val="28"/>
          <w:szCs w:val="28"/>
          <w:lang w:val="en-US"/>
        </w:rPr>
        <w:t>Microsoft</w:t>
      </w:r>
      <w:r w:rsidRPr="00EB3A41">
        <w:rPr>
          <w:sz w:val="28"/>
          <w:szCs w:val="28"/>
        </w:rPr>
        <w:t xml:space="preserve"> </w:t>
      </w:r>
      <w:r w:rsidRPr="00EB3A41">
        <w:rPr>
          <w:sz w:val="28"/>
          <w:szCs w:val="28"/>
          <w:lang w:val="en-US"/>
        </w:rPr>
        <w:t>Word</w:t>
      </w:r>
      <w:r w:rsidRPr="00EB3A41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EB3A41" w:rsidRPr="00EB3A41" w:rsidRDefault="00EB3A41" w:rsidP="00D50809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EB3A41">
        <w:rPr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EB3A41" w:rsidRPr="00EB3A41" w:rsidRDefault="00EB3A41" w:rsidP="00D50809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EB3A41">
        <w:rPr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EB3A41" w:rsidRPr="00EB3A41" w:rsidRDefault="00EB3A41" w:rsidP="00EC276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B3A41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982EE9" w:rsidRPr="00EC2763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2EE9" w:rsidRPr="00EC2763">
        <w:rPr>
          <w:sz w:val="28"/>
          <w:szCs w:val="28"/>
        </w:rPr>
        <w:t>проводить проверки соблюдения резидентами и нерезидентами валютного законодательства.</w:t>
      </w:r>
    </w:p>
    <w:p w:rsidR="00982EE9" w:rsidRPr="00982EE9" w:rsidRDefault="00982EE9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82EE9">
        <w:rPr>
          <w:rFonts w:ascii="Times New Roman" w:hAnsi="Times New Roman" w:cs="Times New Roman"/>
          <w:sz w:val="28"/>
          <w:szCs w:val="28"/>
        </w:rPr>
        <w:t>- проводить проверки полноты и достоверности учета и отчетности по валютным операциям резидентов и нерезидентов.</w:t>
      </w:r>
    </w:p>
    <w:p w:rsidR="00982EE9" w:rsidRPr="00982EE9" w:rsidRDefault="00982EE9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82EE9">
        <w:rPr>
          <w:rFonts w:ascii="Times New Roman" w:hAnsi="Times New Roman" w:cs="Times New Roman"/>
          <w:sz w:val="28"/>
          <w:szCs w:val="28"/>
        </w:rPr>
        <w:t>- осуществлять запросы и контролировать получение документов и информации, которые связаны с проведением валютных операций, открытием и ведением счетов.</w:t>
      </w:r>
    </w:p>
    <w:p w:rsidR="00982EE9" w:rsidRDefault="00EC2763" w:rsidP="00EC2763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82EE9">
        <w:rPr>
          <w:sz w:val="28"/>
          <w:szCs w:val="28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</w:t>
      </w:r>
      <w:r>
        <w:rPr>
          <w:sz w:val="28"/>
          <w:szCs w:val="28"/>
        </w:rPr>
        <w:t>атацию программного обеспечения</w:t>
      </w:r>
      <w:r w:rsidR="00982EE9">
        <w:rPr>
          <w:sz w:val="28"/>
          <w:szCs w:val="28"/>
        </w:rPr>
        <w:t>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82EE9" w:rsidRDefault="00EC2763" w:rsidP="00EC2763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82EE9">
        <w:rPr>
          <w:sz w:val="28"/>
          <w:szCs w:val="28"/>
        </w:rPr>
        <w:t>одготавливать, корректировать и поддерживать     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82EE9" w:rsidRDefault="00EC2763" w:rsidP="00EC2763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82EE9">
        <w:rPr>
          <w:sz w:val="28"/>
          <w:szCs w:val="28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82EE9" w:rsidRDefault="00EC2763" w:rsidP="00EC2763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82EE9">
        <w:rPr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82EE9" w:rsidRDefault="00EC2763" w:rsidP="00EC2763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82EE9">
        <w:rPr>
          <w:sz w:val="28"/>
          <w:szCs w:val="28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шаблонов, ролей) для сотрудников Инспекции.</w:t>
      </w:r>
    </w:p>
    <w:p w:rsidR="00982EE9" w:rsidRDefault="00EC2763" w:rsidP="00EC2763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982EE9">
        <w:rPr>
          <w:sz w:val="28"/>
          <w:szCs w:val="28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="00982EE9">
        <w:rPr>
          <w:sz w:val="28"/>
          <w:szCs w:val="28"/>
        </w:rPr>
        <w:lastRenderedPageBreak/>
        <w:t>предложениями по их устранению сотрудника Инспекции, на которого возложены обязанн</w:t>
      </w:r>
      <w:r w:rsidR="001D505F">
        <w:rPr>
          <w:sz w:val="28"/>
          <w:szCs w:val="28"/>
        </w:rPr>
        <w:t>ости ответственного технолога.</w:t>
      </w:r>
    </w:p>
    <w:p w:rsidR="001D505F" w:rsidRDefault="001D505F" w:rsidP="001D505F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B3A41">
        <w:rPr>
          <w:color w:val="000000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1D505F" w:rsidRPr="00EB3A41" w:rsidRDefault="001D505F" w:rsidP="001D505F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1D505F" w:rsidRPr="00417878" w:rsidRDefault="001D505F" w:rsidP="001D505F">
      <w:pPr>
        <w:tabs>
          <w:tab w:val="num" w:pos="7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17878">
        <w:rPr>
          <w:color w:val="000000"/>
          <w:sz w:val="28"/>
          <w:szCs w:val="28"/>
        </w:rPr>
        <w:t>в случае служебной</w:t>
      </w:r>
      <w:r w:rsidRPr="00417878">
        <w:rPr>
          <w:sz w:val="28"/>
          <w:szCs w:val="28"/>
        </w:rPr>
        <w:t xml:space="preserve"> необходимости замещать сотрудников отдела; </w:t>
      </w:r>
    </w:p>
    <w:p w:rsidR="001D505F" w:rsidRPr="00EB3A41" w:rsidRDefault="001D505F" w:rsidP="001D505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D505F" w:rsidRPr="00EB3A41" w:rsidRDefault="001D505F" w:rsidP="001D505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D505F" w:rsidRPr="00EB3A41" w:rsidRDefault="001D505F" w:rsidP="001D505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вести делопроизводство отдела в установленном порядке;</w:t>
      </w:r>
    </w:p>
    <w:p w:rsidR="001D505F" w:rsidRPr="001F47B2" w:rsidRDefault="001D505F" w:rsidP="001D505F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EB3A41">
        <w:rPr>
          <w:sz w:val="28"/>
          <w:szCs w:val="28"/>
          <w:lang w:val="en-US"/>
        </w:rPr>
        <w:t>c</w:t>
      </w:r>
      <w:r w:rsidRPr="00EB3A41">
        <w:rPr>
          <w:sz w:val="28"/>
          <w:szCs w:val="28"/>
        </w:rPr>
        <w:t xml:space="preserve"> Федеральным законом от 27.07.2004 г. № 79-ФЗ.</w:t>
      </w:r>
    </w:p>
    <w:p w:rsidR="00905AFC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 xml:space="preserve">докладывать начальнику отдела </w:t>
      </w:r>
      <w:r w:rsidR="00982EE9">
        <w:rPr>
          <w:sz w:val="28"/>
          <w:szCs w:val="28"/>
        </w:rPr>
        <w:t xml:space="preserve">и его заместителям </w:t>
      </w:r>
      <w:r w:rsidR="007D7106" w:rsidRPr="00401334">
        <w:rPr>
          <w:sz w:val="28"/>
          <w:szCs w:val="28"/>
        </w:rPr>
        <w:t>о выявленных резервах и возможностях улучшения работы; вносить предложения по совершенствованию работы отдела;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401334" w:rsidRDefault="00EC2763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D50809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F91B45">
        <w:rPr>
          <w:sz w:val="28"/>
          <w:szCs w:val="28"/>
        </w:rPr>
        <w:t xml:space="preserve">Главный </w:t>
      </w:r>
      <w:r w:rsidR="00F91B45" w:rsidRPr="00EC2763">
        <w:rPr>
          <w:sz w:val="28"/>
          <w:szCs w:val="28"/>
        </w:rPr>
        <w:t>государственный налоговый инспектор</w:t>
      </w:r>
      <w:r w:rsidR="007D7106" w:rsidRPr="00EC2763">
        <w:rPr>
          <w:sz w:val="28"/>
          <w:szCs w:val="28"/>
        </w:rPr>
        <w:t xml:space="preserve"> </w:t>
      </w:r>
      <w:r w:rsidR="00905AFC" w:rsidRPr="00EC2763">
        <w:rPr>
          <w:sz w:val="28"/>
          <w:szCs w:val="28"/>
        </w:rPr>
        <w:t xml:space="preserve"> </w:t>
      </w:r>
      <w:r w:rsidRPr="00EC276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6" w:history="1">
        <w:r w:rsidRPr="00EC2763">
          <w:rPr>
            <w:sz w:val="28"/>
            <w:szCs w:val="28"/>
          </w:rPr>
          <w:t>Положением</w:t>
        </w:r>
      </w:hyperlink>
      <w:r w:rsidRPr="00EC2763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48448B">
        <w:rPr>
          <w:sz w:val="28"/>
          <w:szCs w:val="28"/>
        </w:rPr>
        <w:t xml:space="preserve">Российской Федерации, 2004, N 40, ст. </w:t>
      </w:r>
      <w:r w:rsidRPr="0048448B">
        <w:rPr>
          <w:sz w:val="28"/>
          <w:szCs w:val="28"/>
        </w:rPr>
        <w:lastRenderedPageBreak/>
        <w:t>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884B7B">
        <w:rPr>
          <w:sz w:val="28"/>
          <w:szCs w:val="28"/>
        </w:rPr>
        <w:t xml:space="preserve"> камеральных проверок №8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EB3A4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</w:t>
      </w:r>
      <w:r w:rsidRPr="00EB3A41">
        <w:rPr>
          <w:rFonts w:ascii="Times New Roman" w:hAnsi="Times New Roman" w:cs="Times New Roman"/>
          <w:sz w:val="28"/>
          <w:szCs w:val="28"/>
        </w:rPr>
        <w:t>за неисполнение</w:t>
      </w:r>
      <w:r w:rsidRPr="0048448B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763" w:rsidRDefault="001A1E1D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</w:p>
    <w:p w:rsidR="001A1E1D" w:rsidRPr="0048448B" w:rsidRDefault="00F91B45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D50809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F91B45">
        <w:rPr>
          <w:sz w:val="28"/>
          <w:szCs w:val="28"/>
        </w:rPr>
        <w:t>главный государственный налоговый инспектор</w:t>
      </w:r>
      <w:r w:rsidR="004A2E4B" w:rsidRPr="0048448B">
        <w:rPr>
          <w:sz w:val="28"/>
          <w:szCs w:val="28"/>
        </w:rPr>
        <w:t xml:space="preserve"> </w:t>
      </w:r>
      <w:r w:rsidR="00EB3A41">
        <w:rPr>
          <w:sz w:val="28"/>
          <w:szCs w:val="28"/>
        </w:rPr>
        <w:t>вправе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самостоятельно принимать решения по вопросам: </w:t>
      </w:r>
    </w:p>
    <w:p w:rsidR="00EB3A41" w:rsidRPr="00EB3A41" w:rsidRDefault="00EB3A41" w:rsidP="00EC2763">
      <w:pPr>
        <w:jc w:val="both"/>
        <w:rPr>
          <w:sz w:val="28"/>
          <w:szCs w:val="28"/>
        </w:rPr>
      </w:pPr>
      <w:r w:rsidRPr="00EB3A41">
        <w:rPr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EB3A41" w:rsidRPr="00EB3A41" w:rsidRDefault="00EB3A41" w:rsidP="00EC2763">
      <w:pPr>
        <w:jc w:val="both"/>
        <w:rPr>
          <w:color w:val="FF0000"/>
          <w:sz w:val="28"/>
          <w:szCs w:val="28"/>
        </w:rPr>
      </w:pPr>
      <w:r w:rsidRPr="00EB3A41">
        <w:rPr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</w:t>
      </w:r>
    </w:p>
    <w:p w:rsidR="00EB3A41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1352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1352F">
        <w:rPr>
          <w:rFonts w:ascii="Times New Roman" w:hAnsi="Times New Roman" w:cs="Times New Roman"/>
          <w:sz w:val="28"/>
          <w:szCs w:val="28"/>
        </w:rPr>
        <w:t xml:space="preserve"> </w:t>
      </w:r>
      <w:r w:rsidRPr="0091352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B3A41" w:rsidRPr="00EB3A41" w:rsidRDefault="00EB3A41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B3A41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EB3A41" w:rsidRDefault="00EB3A41" w:rsidP="00EC2763">
      <w:pPr>
        <w:rPr>
          <w:sz w:val="28"/>
          <w:szCs w:val="28"/>
        </w:rPr>
      </w:pPr>
      <w:r w:rsidRPr="00EB3A41">
        <w:rPr>
          <w:sz w:val="28"/>
          <w:szCs w:val="28"/>
        </w:rPr>
        <w:t xml:space="preserve">- </w:t>
      </w:r>
      <w:r>
        <w:rPr>
          <w:sz w:val="28"/>
          <w:szCs w:val="28"/>
        </w:rPr>
        <w:t>ф</w:t>
      </w:r>
      <w:r w:rsidRPr="00EB3A41">
        <w:rPr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EB3A41" w:rsidRPr="00EB3A41" w:rsidRDefault="00EB3A41" w:rsidP="00EC2763">
      <w:pPr>
        <w:rPr>
          <w:sz w:val="28"/>
          <w:szCs w:val="28"/>
        </w:rPr>
      </w:pPr>
      <w:r w:rsidRPr="00EB3A41">
        <w:rPr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401334" w:rsidRPr="0091352F" w:rsidRDefault="00401334" w:rsidP="00D50809">
      <w:pPr>
        <w:ind w:firstLine="709"/>
        <w:jc w:val="both"/>
        <w:rPr>
          <w:sz w:val="28"/>
          <w:szCs w:val="28"/>
        </w:rPr>
      </w:pPr>
    </w:p>
    <w:p w:rsidR="00EC2763" w:rsidRDefault="001A1E1D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</w:p>
    <w:p w:rsidR="001A1E1D" w:rsidRPr="0091352F" w:rsidRDefault="00F91B45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135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91352F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91352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91352F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91352F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1352F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EB3A41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EB3A4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 в </w:t>
      </w:r>
      <w:r w:rsidRPr="00EB3A41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EB3A41" w:rsidRPr="00EB3A41" w:rsidRDefault="00EB3A41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положений об инспекции и отделе;</w:t>
      </w:r>
    </w:p>
    <w:p w:rsidR="00EB3A41" w:rsidRPr="00EB3A41" w:rsidRDefault="00EB3A41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иных актов по поручению  руководства инспекции.</w:t>
      </w:r>
    </w:p>
    <w:p w:rsidR="00522FA7" w:rsidRPr="00EB3A41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>15.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EB3A4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</w:t>
      </w:r>
      <w:r w:rsidRPr="00EB3A4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3A41" w:rsidRPr="00EB3A41" w:rsidRDefault="00EB3A41" w:rsidP="00EC27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B3A41">
        <w:rPr>
          <w:sz w:val="28"/>
          <w:szCs w:val="28"/>
        </w:rPr>
        <w:t>графика отпусков гражданских служащих отдела;</w:t>
      </w:r>
    </w:p>
    <w:p w:rsidR="001A1E1D" w:rsidRPr="00EB3A41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sz w:val="28"/>
          <w:szCs w:val="28"/>
        </w:rPr>
        <w:t>п</w:t>
      </w:r>
      <w:r w:rsidRPr="0048448B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D5080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C276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EC276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EC2763">
        <w:rPr>
          <w:rFonts w:ascii="Times New Roman" w:hAnsi="Times New Roman" w:cs="Times New Roman"/>
          <w:sz w:val="28"/>
          <w:szCs w:val="28"/>
        </w:rPr>
        <w:t xml:space="preserve"> </w:t>
      </w:r>
      <w:r w:rsidRPr="00EC2763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7" w:history="1">
        <w:r w:rsidRPr="00EC27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C27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C27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2763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8" w:history="1">
        <w:r w:rsidRPr="00EC276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C27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</w:t>
      </w:r>
      <w:r w:rsidRPr="0048448B">
        <w:rPr>
          <w:rFonts w:ascii="Times New Roman" w:hAnsi="Times New Roman" w:cs="Times New Roman"/>
          <w:sz w:val="28"/>
          <w:szCs w:val="28"/>
        </w:rPr>
        <w:t>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7FD" w:rsidRDefault="009847F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4B" w:rsidRPr="00645952" w:rsidRDefault="001A1E1D" w:rsidP="00D50809">
      <w:pPr>
        <w:pStyle w:val="ConsPlusNormal"/>
        <w:ind w:firstLine="709"/>
        <w:jc w:val="both"/>
        <w:rPr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884B7B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267815" w:rsidRPr="00645952" w:rsidRDefault="00267815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 w:rsidP="00EC276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 w:rsidP="00EC27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D508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EC27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13E03" w:rsidRPr="00401334" w:rsidRDefault="00213E03" w:rsidP="007E4726">
      <w:pPr>
        <w:rPr>
          <w:sz w:val="28"/>
          <w:szCs w:val="28"/>
        </w:rPr>
      </w:pPr>
      <w:bookmarkStart w:id="1" w:name="_GoBack"/>
      <w:bookmarkEnd w:id="1"/>
    </w:p>
    <w:sectPr w:rsidR="00213E03" w:rsidRPr="00401334" w:rsidSect="00EC2763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1D505F"/>
    <w:rsid w:val="00213E03"/>
    <w:rsid w:val="00267815"/>
    <w:rsid w:val="002C4060"/>
    <w:rsid w:val="002C4DBB"/>
    <w:rsid w:val="00321264"/>
    <w:rsid w:val="0035221B"/>
    <w:rsid w:val="003F4976"/>
    <w:rsid w:val="00401334"/>
    <w:rsid w:val="00417878"/>
    <w:rsid w:val="004317A1"/>
    <w:rsid w:val="0048448B"/>
    <w:rsid w:val="00486C82"/>
    <w:rsid w:val="004A2E4B"/>
    <w:rsid w:val="004D33DC"/>
    <w:rsid w:val="004D4F84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915C1"/>
    <w:rsid w:val="007D7106"/>
    <w:rsid w:val="007E4726"/>
    <w:rsid w:val="00804AF2"/>
    <w:rsid w:val="0083315C"/>
    <w:rsid w:val="00846B80"/>
    <w:rsid w:val="00884B7B"/>
    <w:rsid w:val="008A4E2A"/>
    <w:rsid w:val="008B4336"/>
    <w:rsid w:val="008D6334"/>
    <w:rsid w:val="008E7645"/>
    <w:rsid w:val="00905AFC"/>
    <w:rsid w:val="0091352F"/>
    <w:rsid w:val="00982EE9"/>
    <w:rsid w:val="009847FD"/>
    <w:rsid w:val="009C2D8A"/>
    <w:rsid w:val="009C5B53"/>
    <w:rsid w:val="009F1E1A"/>
    <w:rsid w:val="00AD0A8F"/>
    <w:rsid w:val="00AD42CB"/>
    <w:rsid w:val="00B5232D"/>
    <w:rsid w:val="00B61BEB"/>
    <w:rsid w:val="00B62A9C"/>
    <w:rsid w:val="00B646EC"/>
    <w:rsid w:val="00B775B5"/>
    <w:rsid w:val="00C25D9F"/>
    <w:rsid w:val="00C31317"/>
    <w:rsid w:val="00C35E82"/>
    <w:rsid w:val="00C806E0"/>
    <w:rsid w:val="00D50809"/>
    <w:rsid w:val="00D5556A"/>
    <w:rsid w:val="00DC38C3"/>
    <w:rsid w:val="00DC6D55"/>
    <w:rsid w:val="00DE436E"/>
    <w:rsid w:val="00DE7AE5"/>
    <w:rsid w:val="00E6301D"/>
    <w:rsid w:val="00EB3A41"/>
    <w:rsid w:val="00EC2763"/>
    <w:rsid w:val="00F47607"/>
    <w:rsid w:val="00F91B45"/>
    <w:rsid w:val="00FD1E29"/>
    <w:rsid w:val="00FD4EF6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48C1784F1293B9AE20BA0F6M767I" TargetMode="External"/><Relationship Id="rId18" Type="http://schemas.openxmlformats.org/officeDocument/2006/relationships/hyperlink" Target="consultantplus://offline/ref=2AD7CDD5C321FD79295521448098ABDB0843831882F8293B9AE20BA0F6M767I" TargetMode="External"/><Relationship Id="rId26" Type="http://schemas.openxmlformats.org/officeDocument/2006/relationships/hyperlink" Target="consultantplus://offline/ref=2AD7CDD5C321FD79295521448098ABDB0B4784198AF1293B9AE20BA0F6M767I" TargetMode="External"/><Relationship Id="rId39" Type="http://schemas.openxmlformats.org/officeDocument/2006/relationships/hyperlink" Target="consultantplus://offline/ref=2AD7CDD5C321FD79295521448098ABDB0B46821E8BF4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5811C8AF5293B9AE20BA0F6M767I" TargetMode="External"/><Relationship Id="rId34" Type="http://schemas.openxmlformats.org/officeDocument/2006/relationships/hyperlink" Target="consultantplus://offline/ref=2AD7CDD5C321FD79295521448098ABDB0B47831B84F0293B9AE20BA0F6M767I" TargetMode="External"/><Relationship Id="rId42" Type="http://schemas.openxmlformats.org/officeDocument/2006/relationships/hyperlink" Target="consultantplus://offline/ref=BDE78487D901BAEE6906B08873AF6F9DD3A6DD33833F16493C387FAEFACA46C301231D79A0AA5666y5x2J" TargetMode="External"/><Relationship Id="rId47" Type="http://schemas.openxmlformats.org/officeDocument/2006/relationships/hyperlink" Target="consultantplus://offline/ref=BDE78487D901BAEE6906B08873AF6F9DD9ADD93683374B43346173ACFDC519D4066A1178A0AA54y6xFJ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8458D1E87F7293B9AE20BA0F6M767I" TargetMode="External"/><Relationship Id="rId17" Type="http://schemas.openxmlformats.org/officeDocument/2006/relationships/hyperlink" Target="consultantplus://offline/ref=2AD7CDD5C321FD79295521448098ABDB0843871C8AF9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7831C81F7293B9AE20BA0F6M767I" TargetMode="External"/><Relationship Id="rId38" Type="http://schemas.openxmlformats.org/officeDocument/2006/relationships/hyperlink" Target="consultantplus://offline/ref=2AD7CDD5C321FD79295521448098ABDB0E4F861880FB743192BB07A2MF61I" TargetMode="External"/><Relationship Id="rId46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840861880F2293B9AE20BA0F6M767I" TargetMode="External"/><Relationship Id="rId20" Type="http://schemas.openxmlformats.org/officeDocument/2006/relationships/hyperlink" Target="consultantplus://offline/ref=2AD7CDD5C321FD79295521448098ABDB0F42831F82FB743192BB07A2MF61I" TargetMode="External"/><Relationship Id="rId29" Type="http://schemas.openxmlformats.org/officeDocument/2006/relationships/hyperlink" Target="consultantplus://offline/ref=2AD7CDD5C321FD79295528568298ABDB0D4F8D1B88A67E39CBB705MA65I" TargetMode="External"/><Relationship Id="rId41" Type="http://schemas.openxmlformats.org/officeDocument/2006/relationships/hyperlink" Target="consultantplus://offline/ref=2AD7CDD5C321FD79295521448098ABDB0843871982F3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841851C84F8293B9AE20BA0F6M767I" TargetMode="External"/><Relationship Id="rId24" Type="http://schemas.openxmlformats.org/officeDocument/2006/relationships/hyperlink" Target="consultantplus://offline/ref=2AD7CDD5C321FD79295521448098ABDB0B44841C8BF1293B9AE20BA0F6M767I" TargetMode="External"/><Relationship Id="rId32" Type="http://schemas.openxmlformats.org/officeDocument/2006/relationships/hyperlink" Target="consultantplus://offline/ref=2AD7CDD5C321FD79295521448098ABDB084E8D1782F1293B9AE20BA0F6M767I" TargetMode="External"/><Relationship Id="rId37" Type="http://schemas.openxmlformats.org/officeDocument/2006/relationships/hyperlink" Target="consultantplus://offline/ref=2AD7CDD5C321FD79295521448098ABDB08418D1D82F1293B9AE20BA0F6M767I" TargetMode="External"/><Relationship Id="rId40" Type="http://schemas.openxmlformats.org/officeDocument/2006/relationships/hyperlink" Target="consultantplus://offline/ref=2AD7CDD5C321FD79295521448098ABDB084F8D188BF9293B9AE20BA0F6M767I" TargetMode="External"/><Relationship Id="rId45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58D1F81F9293B9AE20BA0F6M767I" TargetMode="External"/><Relationship Id="rId23" Type="http://schemas.openxmlformats.org/officeDocument/2006/relationships/hyperlink" Target="consultantplus://offline/ref=2AD7CDD5C321FD79295521448098ABDB0B47871C86F0293B9AE20BA0F6M767I" TargetMode="External"/><Relationship Id="rId28" Type="http://schemas.openxmlformats.org/officeDocument/2006/relationships/hyperlink" Target="consultantplus://offline/ref=2AD7CDD5C321FD79295521448098ABDB0B44851C8BF2293B9AE20BA0F6M767I" TargetMode="External"/><Relationship Id="rId36" Type="http://schemas.openxmlformats.org/officeDocument/2006/relationships/hyperlink" Target="consultantplus://offline/ref=2AD7CDD5C321FD79295521448098ABDB0846831684F2293B9AE20BA0F6M767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842801887F1293B9AE20BA0F6M767I" TargetMode="External"/><Relationship Id="rId19" Type="http://schemas.openxmlformats.org/officeDocument/2006/relationships/hyperlink" Target="consultantplus://offline/ref=2AD7CDD5C321FD792955285D8798ABDB0F438C1982F6293B9AE20BA0F6M767I" TargetMode="External"/><Relationship Id="rId31" Type="http://schemas.openxmlformats.org/officeDocument/2006/relationships/hyperlink" Target="consultantplus://offline/ref=2AD7CDD5C321FD79295521448098ABDB084E871881F8293B9AE20BA0F6M767I" TargetMode="External"/><Relationship Id="rId44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0408D1A8BFB743192BB07A2MF61I" TargetMode="External"/><Relationship Id="rId14" Type="http://schemas.openxmlformats.org/officeDocument/2006/relationships/hyperlink" Target="consultantplus://offline/ref=2AD7CDD5C321FD79295521448098ABDB084580188BF5293B9AE20BA0F6M767I" TargetMode="External"/><Relationship Id="rId22" Type="http://schemas.openxmlformats.org/officeDocument/2006/relationships/hyperlink" Target="consultantplus://offline/ref=2AD7CDD5C321FD79295521448098ABDB084E801F85F3293B9AE20BA0F6M767I" TargetMode="External"/><Relationship Id="rId27" Type="http://schemas.openxmlformats.org/officeDocument/2006/relationships/hyperlink" Target="consultantplus://offline/ref=2AD7CDD5C321FD79295521448098ABDB084F80168BF6293B9AE20BA0F6M767I" TargetMode="External"/><Relationship Id="rId30" Type="http://schemas.openxmlformats.org/officeDocument/2006/relationships/hyperlink" Target="consultantplus://offline/ref=2AD7CDD5C321FD79295521448098ABDB084E841D81F7293B9AE20BA0F6M767I" TargetMode="External"/><Relationship Id="rId35" Type="http://schemas.openxmlformats.org/officeDocument/2006/relationships/hyperlink" Target="consultantplus://offline/ref=2AD7CDD5C321FD79295521448098ABDB0B47811881F5293B9AE20BA0F6M767I" TargetMode="External"/><Relationship Id="rId43" Type="http://schemas.openxmlformats.org/officeDocument/2006/relationships/hyperlink" Target="consultantplus://offline/ref=BDE78487D901BAEE6906B08873AF6F9DD3A6DD33833F16493C387FAEFACA46C301231D79A0AA5664y5x3J" TargetMode="External"/><Relationship Id="rId48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784168AF9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1FBA6-641A-4B91-8C94-EC62CE3A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6036</Words>
  <Characters>34410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2018-07-18T08:51:00Z</cp:lastPrinted>
  <dcterms:created xsi:type="dcterms:W3CDTF">2018-10-01T09:57:00Z</dcterms:created>
  <dcterms:modified xsi:type="dcterms:W3CDTF">2018-10-01T09:57:00Z</dcterms:modified>
</cp:coreProperties>
</file>